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10"/>
        <w:gridCol w:w="2530"/>
        <w:gridCol w:w="790"/>
        <w:gridCol w:w="790"/>
        <w:gridCol w:w="3582"/>
      </w:tblGrid>
      <w:tr w:rsidR="00692336" w14:paraId="44367453" w14:textId="77777777" w:rsidTr="00692336">
        <w:tc>
          <w:tcPr>
            <w:tcW w:w="1010" w:type="dxa"/>
          </w:tcPr>
          <w:p w14:paraId="522DD73A" w14:textId="507DFB6C" w:rsidR="00692336" w:rsidRDefault="00692336" w:rsidP="0077673A"/>
        </w:tc>
        <w:tc>
          <w:tcPr>
            <w:tcW w:w="2530" w:type="dxa"/>
          </w:tcPr>
          <w:p w14:paraId="43A6B8CB" w14:textId="77777777" w:rsidR="00692336" w:rsidRDefault="00692336" w:rsidP="0077673A"/>
        </w:tc>
        <w:tc>
          <w:tcPr>
            <w:tcW w:w="790" w:type="dxa"/>
          </w:tcPr>
          <w:p w14:paraId="74292E4C" w14:textId="77777777" w:rsidR="00692336" w:rsidRDefault="00692336" w:rsidP="0077673A"/>
        </w:tc>
        <w:tc>
          <w:tcPr>
            <w:tcW w:w="790" w:type="dxa"/>
          </w:tcPr>
          <w:p w14:paraId="6E0C0CB9" w14:textId="191C77B6" w:rsidR="00692336" w:rsidRDefault="00692336" w:rsidP="0077673A"/>
        </w:tc>
        <w:tc>
          <w:tcPr>
            <w:tcW w:w="3582" w:type="dxa"/>
          </w:tcPr>
          <w:p w14:paraId="5F511243" w14:textId="77777777" w:rsidR="00692336" w:rsidRDefault="00692336" w:rsidP="0077673A"/>
        </w:tc>
      </w:tr>
      <w:tr w:rsidR="00692336" w14:paraId="6638D3D1" w14:textId="77777777" w:rsidTr="00692336">
        <w:tc>
          <w:tcPr>
            <w:tcW w:w="1010" w:type="dxa"/>
          </w:tcPr>
          <w:p w14:paraId="781961C6" w14:textId="77777777" w:rsidR="00692336" w:rsidRDefault="00692336" w:rsidP="0077673A"/>
        </w:tc>
        <w:tc>
          <w:tcPr>
            <w:tcW w:w="2530" w:type="dxa"/>
          </w:tcPr>
          <w:p w14:paraId="00C8F008" w14:textId="77777777" w:rsidR="00692336" w:rsidRDefault="00692336" w:rsidP="00764595"/>
        </w:tc>
        <w:tc>
          <w:tcPr>
            <w:tcW w:w="790" w:type="dxa"/>
          </w:tcPr>
          <w:p w14:paraId="7C50518C" w14:textId="77777777" w:rsidR="00692336" w:rsidRDefault="00692336" w:rsidP="0077673A"/>
        </w:tc>
        <w:tc>
          <w:tcPr>
            <w:tcW w:w="790" w:type="dxa"/>
          </w:tcPr>
          <w:p w14:paraId="37AD0334" w14:textId="6AE207C0" w:rsidR="00692336" w:rsidRDefault="00692336" w:rsidP="0077673A"/>
        </w:tc>
        <w:tc>
          <w:tcPr>
            <w:tcW w:w="3582" w:type="dxa"/>
            <w:vMerge w:val="restart"/>
          </w:tcPr>
          <w:p w14:paraId="0360A063" w14:textId="77777777" w:rsidR="00692336" w:rsidRDefault="00692336" w:rsidP="00596C7E">
            <w:pPr>
              <w:rPr>
                <w:rStyle w:val="Potovnadresa"/>
              </w:rPr>
            </w:pPr>
          </w:p>
          <w:p w14:paraId="2CF5A146" w14:textId="61F83D29" w:rsidR="00692336" w:rsidRPr="004A0F75" w:rsidRDefault="00692336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692336" w14:paraId="555B9372" w14:textId="77777777" w:rsidTr="00692336">
        <w:tc>
          <w:tcPr>
            <w:tcW w:w="1010" w:type="dxa"/>
          </w:tcPr>
          <w:p w14:paraId="2D22ED84" w14:textId="77777777" w:rsidR="00692336" w:rsidRPr="003E6B9A" w:rsidRDefault="00692336" w:rsidP="0077673A">
            <w:r w:rsidRPr="003E6B9A">
              <w:t>Naše zn.</w:t>
            </w:r>
          </w:p>
        </w:tc>
        <w:tc>
          <w:tcPr>
            <w:tcW w:w="2530" w:type="dxa"/>
          </w:tcPr>
          <w:p w14:paraId="2FFEACB5" w14:textId="54D65EE0" w:rsidR="00692336" w:rsidRPr="002A6053" w:rsidRDefault="00692336" w:rsidP="0037111D">
            <w:pPr>
              <w:rPr>
                <w:highlight w:val="yellow"/>
              </w:rPr>
            </w:pPr>
            <w:r w:rsidRPr="00692336">
              <w:rPr>
                <w:rFonts w:ascii="Helvetica" w:hAnsi="Helvetica"/>
              </w:rPr>
              <w:t>749/2024-SŽ-SSV-Ú3</w:t>
            </w:r>
          </w:p>
        </w:tc>
        <w:tc>
          <w:tcPr>
            <w:tcW w:w="790" w:type="dxa"/>
          </w:tcPr>
          <w:p w14:paraId="58EA6F86" w14:textId="77777777" w:rsidR="00692336" w:rsidRDefault="00692336" w:rsidP="0077673A"/>
        </w:tc>
        <w:tc>
          <w:tcPr>
            <w:tcW w:w="790" w:type="dxa"/>
          </w:tcPr>
          <w:p w14:paraId="583467BB" w14:textId="3055715B" w:rsidR="00692336" w:rsidRDefault="00692336" w:rsidP="0077673A"/>
        </w:tc>
        <w:tc>
          <w:tcPr>
            <w:tcW w:w="3582" w:type="dxa"/>
            <w:vMerge/>
          </w:tcPr>
          <w:p w14:paraId="6D7C51D0" w14:textId="77777777" w:rsidR="00692336" w:rsidRDefault="00692336" w:rsidP="0077673A"/>
        </w:tc>
      </w:tr>
      <w:tr w:rsidR="00692336" w14:paraId="2C33C41A" w14:textId="77777777" w:rsidTr="00692336">
        <w:tc>
          <w:tcPr>
            <w:tcW w:w="1010" w:type="dxa"/>
          </w:tcPr>
          <w:p w14:paraId="3534520F" w14:textId="77777777" w:rsidR="00692336" w:rsidRDefault="00692336" w:rsidP="0077673A">
            <w:r>
              <w:t>Listů/příloh</w:t>
            </w:r>
          </w:p>
        </w:tc>
        <w:tc>
          <w:tcPr>
            <w:tcW w:w="2530" w:type="dxa"/>
          </w:tcPr>
          <w:p w14:paraId="333CD487" w14:textId="16135AF0" w:rsidR="00692336" w:rsidRPr="003E6B9A" w:rsidRDefault="00692336" w:rsidP="00CC1E2B">
            <w:r w:rsidRPr="00692336">
              <w:t>2/0</w:t>
            </w:r>
          </w:p>
        </w:tc>
        <w:tc>
          <w:tcPr>
            <w:tcW w:w="790" w:type="dxa"/>
          </w:tcPr>
          <w:p w14:paraId="0D9206F3" w14:textId="77777777" w:rsidR="00692336" w:rsidRDefault="00692336" w:rsidP="0077673A"/>
        </w:tc>
        <w:tc>
          <w:tcPr>
            <w:tcW w:w="790" w:type="dxa"/>
          </w:tcPr>
          <w:p w14:paraId="3FB21908" w14:textId="34C53BC0" w:rsidR="00692336" w:rsidRDefault="00692336" w:rsidP="0077673A"/>
        </w:tc>
        <w:tc>
          <w:tcPr>
            <w:tcW w:w="3582" w:type="dxa"/>
            <w:vMerge/>
          </w:tcPr>
          <w:p w14:paraId="2E772784" w14:textId="77777777" w:rsidR="00692336" w:rsidRDefault="00692336" w:rsidP="0077673A">
            <w:pPr>
              <w:rPr>
                <w:noProof/>
              </w:rPr>
            </w:pPr>
          </w:p>
        </w:tc>
      </w:tr>
      <w:tr w:rsidR="00692336" w14:paraId="42594FDE" w14:textId="77777777" w:rsidTr="00692336">
        <w:trPr>
          <w:trHeight w:val="77"/>
        </w:trPr>
        <w:tc>
          <w:tcPr>
            <w:tcW w:w="1010" w:type="dxa"/>
          </w:tcPr>
          <w:p w14:paraId="58F6E86B" w14:textId="77777777" w:rsidR="00692336" w:rsidRDefault="00692336" w:rsidP="0077673A"/>
        </w:tc>
        <w:tc>
          <w:tcPr>
            <w:tcW w:w="2530" w:type="dxa"/>
          </w:tcPr>
          <w:p w14:paraId="133F3BF2" w14:textId="77777777" w:rsidR="00692336" w:rsidRPr="003E6B9A" w:rsidRDefault="00692336" w:rsidP="0077673A"/>
        </w:tc>
        <w:tc>
          <w:tcPr>
            <w:tcW w:w="790" w:type="dxa"/>
          </w:tcPr>
          <w:p w14:paraId="37E24B96" w14:textId="77777777" w:rsidR="00692336" w:rsidRDefault="00692336" w:rsidP="0077673A"/>
        </w:tc>
        <w:tc>
          <w:tcPr>
            <w:tcW w:w="790" w:type="dxa"/>
          </w:tcPr>
          <w:p w14:paraId="7BEB7C0A" w14:textId="362155B8" w:rsidR="00692336" w:rsidRDefault="00692336" w:rsidP="0077673A"/>
        </w:tc>
        <w:tc>
          <w:tcPr>
            <w:tcW w:w="3582" w:type="dxa"/>
            <w:vMerge/>
          </w:tcPr>
          <w:p w14:paraId="140296A1" w14:textId="77777777" w:rsidR="00692336" w:rsidRDefault="00692336" w:rsidP="0077673A"/>
        </w:tc>
      </w:tr>
      <w:tr w:rsidR="00692336" w14:paraId="5237532F" w14:textId="77777777" w:rsidTr="00692336">
        <w:tc>
          <w:tcPr>
            <w:tcW w:w="1010" w:type="dxa"/>
          </w:tcPr>
          <w:p w14:paraId="7759C605" w14:textId="77777777" w:rsidR="00692336" w:rsidRDefault="00692336" w:rsidP="0077673A">
            <w:r>
              <w:t>Vyřizuje</w:t>
            </w:r>
          </w:p>
        </w:tc>
        <w:tc>
          <w:tcPr>
            <w:tcW w:w="2530" w:type="dxa"/>
          </w:tcPr>
          <w:p w14:paraId="4A0EADDE" w14:textId="1D50C0C3" w:rsidR="00692336" w:rsidRPr="003E6B9A" w:rsidRDefault="00692336" w:rsidP="00FE3455">
            <w:r>
              <w:t>Renáta Majerová</w:t>
            </w:r>
          </w:p>
        </w:tc>
        <w:tc>
          <w:tcPr>
            <w:tcW w:w="790" w:type="dxa"/>
          </w:tcPr>
          <w:p w14:paraId="1ABB2957" w14:textId="77777777" w:rsidR="00692336" w:rsidRDefault="00692336" w:rsidP="0077673A"/>
        </w:tc>
        <w:tc>
          <w:tcPr>
            <w:tcW w:w="790" w:type="dxa"/>
          </w:tcPr>
          <w:p w14:paraId="303107D3" w14:textId="7F7A87DD" w:rsidR="00692336" w:rsidRDefault="00692336" w:rsidP="0077673A"/>
        </w:tc>
        <w:tc>
          <w:tcPr>
            <w:tcW w:w="3582" w:type="dxa"/>
            <w:vMerge/>
          </w:tcPr>
          <w:p w14:paraId="6405EBE3" w14:textId="77777777" w:rsidR="00692336" w:rsidRDefault="00692336" w:rsidP="0077673A"/>
        </w:tc>
      </w:tr>
      <w:tr w:rsidR="00692336" w14:paraId="192D4EE6" w14:textId="77777777" w:rsidTr="00692336">
        <w:tc>
          <w:tcPr>
            <w:tcW w:w="1010" w:type="dxa"/>
          </w:tcPr>
          <w:p w14:paraId="2F7F053F" w14:textId="77777777" w:rsidR="00692336" w:rsidRDefault="00692336" w:rsidP="009A7568"/>
        </w:tc>
        <w:tc>
          <w:tcPr>
            <w:tcW w:w="2530" w:type="dxa"/>
          </w:tcPr>
          <w:p w14:paraId="36F90D31" w14:textId="77777777" w:rsidR="00692336" w:rsidRPr="003E6B9A" w:rsidRDefault="00692336" w:rsidP="009A7568"/>
        </w:tc>
        <w:tc>
          <w:tcPr>
            <w:tcW w:w="790" w:type="dxa"/>
          </w:tcPr>
          <w:p w14:paraId="0922751D" w14:textId="77777777" w:rsidR="00692336" w:rsidRDefault="00692336" w:rsidP="009A7568"/>
        </w:tc>
        <w:tc>
          <w:tcPr>
            <w:tcW w:w="790" w:type="dxa"/>
          </w:tcPr>
          <w:p w14:paraId="0B7BD956" w14:textId="192DB26B" w:rsidR="00692336" w:rsidRDefault="00692336" w:rsidP="009A7568"/>
        </w:tc>
        <w:tc>
          <w:tcPr>
            <w:tcW w:w="3582" w:type="dxa"/>
            <w:vMerge/>
          </w:tcPr>
          <w:p w14:paraId="294D6520" w14:textId="77777777" w:rsidR="00692336" w:rsidRDefault="00692336" w:rsidP="009A7568"/>
        </w:tc>
      </w:tr>
      <w:tr w:rsidR="00692336" w14:paraId="635DFF9F" w14:textId="77777777" w:rsidTr="00692336">
        <w:tc>
          <w:tcPr>
            <w:tcW w:w="1010" w:type="dxa"/>
          </w:tcPr>
          <w:p w14:paraId="7A3891F6" w14:textId="77777777" w:rsidR="00692336" w:rsidRDefault="00692336" w:rsidP="009A7568">
            <w:r>
              <w:t>Mobil</w:t>
            </w:r>
          </w:p>
        </w:tc>
        <w:tc>
          <w:tcPr>
            <w:tcW w:w="2530" w:type="dxa"/>
          </w:tcPr>
          <w:p w14:paraId="67448459" w14:textId="2BFEE4FE" w:rsidR="00692336" w:rsidRPr="003E6B9A" w:rsidRDefault="00692336" w:rsidP="009A7568">
            <w:r>
              <w:t>+420 724 932 325</w:t>
            </w:r>
          </w:p>
        </w:tc>
        <w:tc>
          <w:tcPr>
            <w:tcW w:w="790" w:type="dxa"/>
          </w:tcPr>
          <w:p w14:paraId="5CFD1A36" w14:textId="77777777" w:rsidR="00692336" w:rsidRDefault="00692336" w:rsidP="009A7568"/>
        </w:tc>
        <w:tc>
          <w:tcPr>
            <w:tcW w:w="790" w:type="dxa"/>
          </w:tcPr>
          <w:p w14:paraId="4A963F72" w14:textId="09F37C88" w:rsidR="00692336" w:rsidRDefault="00692336" w:rsidP="009A7568"/>
        </w:tc>
        <w:tc>
          <w:tcPr>
            <w:tcW w:w="3582" w:type="dxa"/>
            <w:vMerge/>
          </w:tcPr>
          <w:p w14:paraId="010CCE96" w14:textId="77777777" w:rsidR="00692336" w:rsidRDefault="00692336" w:rsidP="009A7568"/>
        </w:tc>
      </w:tr>
      <w:tr w:rsidR="00692336" w14:paraId="2250880D" w14:textId="77777777" w:rsidTr="00692336">
        <w:tc>
          <w:tcPr>
            <w:tcW w:w="1010" w:type="dxa"/>
          </w:tcPr>
          <w:p w14:paraId="28245A45" w14:textId="77777777" w:rsidR="00692336" w:rsidRDefault="00692336" w:rsidP="009A7568">
            <w:r>
              <w:t>E-mail</w:t>
            </w:r>
          </w:p>
        </w:tc>
        <w:tc>
          <w:tcPr>
            <w:tcW w:w="2530" w:type="dxa"/>
          </w:tcPr>
          <w:p w14:paraId="15A7D067" w14:textId="09777B11" w:rsidR="00692336" w:rsidRPr="003E6B9A" w:rsidRDefault="00692336" w:rsidP="006104F6">
            <w:r>
              <w:t>Majerova@spravazeleznic.cz</w:t>
            </w:r>
          </w:p>
        </w:tc>
        <w:tc>
          <w:tcPr>
            <w:tcW w:w="790" w:type="dxa"/>
          </w:tcPr>
          <w:p w14:paraId="55FD680D" w14:textId="77777777" w:rsidR="00692336" w:rsidRDefault="00692336" w:rsidP="009A7568"/>
        </w:tc>
        <w:tc>
          <w:tcPr>
            <w:tcW w:w="790" w:type="dxa"/>
          </w:tcPr>
          <w:p w14:paraId="61F2AFE5" w14:textId="74E37B48" w:rsidR="00692336" w:rsidRDefault="00692336" w:rsidP="009A7568"/>
        </w:tc>
        <w:tc>
          <w:tcPr>
            <w:tcW w:w="3582" w:type="dxa"/>
            <w:vMerge/>
          </w:tcPr>
          <w:p w14:paraId="3652D20A" w14:textId="77777777" w:rsidR="00692336" w:rsidRDefault="00692336" w:rsidP="009A7568"/>
        </w:tc>
      </w:tr>
      <w:tr w:rsidR="00692336" w14:paraId="2D204002" w14:textId="77777777" w:rsidTr="00692336">
        <w:tc>
          <w:tcPr>
            <w:tcW w:w="1010" w:type="dxa"/>
          </w:tcPr>
          <w:p w14:paraId="068019F7" w14:textId="77777777" w:rsidR="00692336" w:rsidRDefault="00692336" w:rsidP="009A7568"/>
        </w:tc>
        <w:tc>
          <w:tcPr>
            <w:tcW w:w="2530" w:type="dxa"/>
          </w:tcPr>
          <w:p w14:paraId="7B70D7E4" w14:textId="77777777" w:rsidR="00692336" w:rsidRPr="003E6B9A" w:rsidRDefault="00692336" w:rsidP="009A7568"/>
        </w:tc>
        <w:tc>
          <w:tcPr>
            <w:tcW w:w="790" w:type="dxa"/>
          </w:tcPr>
          <w:p w14:paraId="528C355D" w14:textId="77777777" w:rsidR="00692336" w:rsidRDefault="00692336" w:rsidP="009A7568"/>
        </w:tc>
        <w:tc>
          <w:tcPr>
            <w:tcW w:w="790" w:type="dxa"/>
          </w:tcPr>
          <w:p w14:paraId="33174AC1" w14:textId="758D8DF7" w:rsidR="00692336" w:rsidRDefault="00692336" w:rsidP="009A7568"/>
        </w:tc>
        <w:tc>
          <w:tcPr>
            <w:tcW w:w="3582" w:type="dxa"/>
          </w:tcPr>
          <w:p w14:paraId="1F9B8A95" w14:textId="77777777" w:rsidR="00692336" w:rsidRDefault="00692336" w:rsidP="009A7568"/>
        </w:tc>
      </w:tr>
      <w:tr w:rsidR="00692336" w14:paraId="747A7286" w14:textId="77777777" w:rsidTr="00692336">
        <w:tc>
          <w:tcPr>
            <w:tcW w:w="1010" w:type="dxa"/>
          </w:tcPr>
          <w:p w14:paraId="49446A50" w14:textId="77777777" w:rsidR="00692336" w:rsidRDefault="00692336" w:rsidP="009A7568">
            <w:r>
              <w:t>Datum</w:t>
            </w:r>
          </w:p>
        </w:tc>
        <w:bookmarkStart w:id="0" w:name="Datum"/>
        <w:tc>
          <w:tcPr>
            <w:tcW w:w="2530" w:type="dxa"/>
          </w:tcPr>
          <w:p w14:paraId="60AF53E1" w14:textId="0DE913DC" w:rsidR="00692336" w:rsidRPr="003E6B9A" w:rsidRDefault="00692336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>
              <w:rPr>
                <w:noProof/>
              </w:rPr>
              <w:t>18.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790" w:type="dxa"/>
          </w:tcPr>
          <w:p w14:paraId="4E7BD04F" w14:textId="77777777" w:rsidR="00692336" w:rsidRDefault="00692336" w:rsidP="009A7568"/>
        </w:tc>
        <w:tc>
          <w:tcPr>
            <w:tcW w:w="790" w:type="dxa"/>
          </w:tcPr>
          <w:p w14:paraId="4131D041" w14:textId="67E81BB5" w:rsidR="00692336" w:rsidRDefault="00692336" w:rsidP="009A7568"/>
        </w:tc>
        <w:tc>
          <w:tcPr>
            <w:tcW w:w="3582" w:type="dxa"/>
          </w:tcPr>
          <w:p w14:paraId="2F0F2E92" w14:textId="77777777" w:rsidR="00692336" w:rsidRDefault="00692336" w:rsidP="009A7568"/>
        </w:tc>
      </w:tr>
      <w:tr w:rsidR="00692336" w14:paraId="30537140" w14:textId="77777777" w:rsidTr="00692336">
        <w:tc>
          <w:tcPr>
            <w:tcW w:w="1010" w:type="dxa"/>
          </w:tcPr>
          <w:p w14:paraId="18887691" w14:textId="77777777" w:rsidR="00692336" w:rsidRDefault="00692336" w:rsidP="0077673A"/>
        </w:tc>
        <w:tc>
          <w:tcPr>
            <w:tcW w:w="2530" w:type="dxa"/>
          </w:tcPr>
          <w:p w14:paraId="46396421" w14:textId="77777777" w:rsidR="00692336" w:rsidRPr="00FE3455" w:rsidRDefault="00692336" w:rsidP="00F310F8">
            <w:pPr>
              <w:rPr>
                <w:highlight w:val="yellow"/>
              </w:rPr>
            </w:pPr>
          </w:p>
        </w:tc>
        <w:tc>
          <w:tcPr>
            <w:tcW w:w="790" w:type="dxa"/>
          </w:tcPr>
          <w:p w14:paraId="57D9DEF4" w14:textId="77777777" w:rsidR="00692336" w:rsidRDefault="00692336" w:rsidP="0077673A"/>
        </w:tc>
        <w:tc>
          <w:tcPr>
            <w:tcW w:w="790" w:type="dxa"/>
          </w:tcPr>
          <w:p w14:paraId="22C31C75" w14:textId="7EF35391" w:rsidR="00692336" w:rsidRDefault="00692336" w:rsidP="0077673A"/>
        </w:tc>
        <w:tc>
          <w:tcPr>
            <w:tcW w:w="3582" w:type="dxa"/>
          </w:tcPr>
          <w:p w14:paraId="32277F82" w14:textId="77777777" w:rsidR="00692336" w:rsidRDefault="00692336" w:rsidP="0077673A"/>
        </w:tc>
      </w:tr>
      <w:tr w:rsidR="00692336" w14:paraId="1702D042" w14:textId="77777777" w:rsidTr="00692336">
        <w:trPr>
          <w:trHeight w:val="794"/>
        </w:trPr>
        <w:tc>
          <w:tcPr>
            <w:tcW w:w="1010" w:type="dxa"/>
          </w:tcPr>
          <w:p w14:paraId="0C2C619F" w14:textId="77777777" w:rsidR="00692336" w:rsidRDefault="00692336" w:rsidP="0077673A"/>
        </w:tc>
        <w:tc>
          <w:tcPr>
            <w:tcW w:w="2530" w:type="dxa"/>
          </w:tcPr>
          <w:p w14:paraId="1DA9BB2C" w14:textId="77777777" w:rsidR="00692336" w:rsidRDefault="00692336" w:rsidP="00F310F8"/>
        </w:tc>
        <w:tc>
          <w:tcPr>
            <w:tcW w:w="790" w:type="dxa"/>
          </w:tcPr>
          <w:p w14:paraId="4ACEE1CC" w14:textId="77777777" w:rsidR="00692336" w:rsidRDefault="00692336" w:rsidP="0077673A"/>
        </w:tc>
        <w:tc>
          <w:tcPr>
            <w:tcW w:w="790" w:type="dxa"/>
          </w:tcPr>
          <w:p w14:paraId="137E597C" w14:textId="5C4B2B74" w:rsidR="00692336" w:rsidRDefault="00692336" w:rsidP="0077673A"/>
        </w:tc>
        <w:tc>
          <w:tcPr>
            <w:tcW w:w="3582" w:type="dxa"/>
          </w:tcPr>
          <w:p w14:paraId="713B9CFF" w14:textId="77777777" w:rsidR="00692336" w:rsidRDefault="00692336" w:rsidP="0077673A"/>
        </w:tc>
      </w:tr>
    </w:tbl>
    <w:p w14:paraId="01BEB058" w14:textId="249E2CA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275DB1">
        <w:rPr>
          <w:rFonts w:eastAsia="Calibri" w:cs="Times New Roman"/>
          <w:lang w:eastAsia="cs-CZ"/>
        </w:rPr>
        <w:t xml:space="preserve">dokumentace č. </w:t>
      </w:r>
      <w:r w:rsidR="002A6053">
        <w:rPr>
          <w:rFonts w:eastAsia="Times New Roman" w:cs="Times New Roman"/>
          <w:lang w:eastAsia="cs-CZ"/>
        </w:rPr>
        <w:t>8</w:t>
      </w:r>
    </w:p>
    <w:p w14:paraId="25C6ADAC" w14:textId="6523B73A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275DB1" w:rsidRPr="00275DB1">
        <w:rPr>
          <w:rFonts w:eastAsia="Calibri" w:cs="Times New Roman"/>
          <w:b/>
          <w:bCs/>
          <w:lang w:eastAsia="cs-CZ"/>
        </w:rPr>
        <w:t>„Revitalizace trati Chlumec nad Cidlinou – Trutnov“, 0.etapa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  <w:bookmarkStart w:id="1" w:name="_GoBack"/>
      <w:bookmarkEnd w:id="1"/>
    </w:p>
    <w:p w14:paraId="724FE09E" w14:textId="77777777" w:rsidR="00BD5319" w:rsidRPr="00275DB1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64D052A" w:rsidR="00BD5319" w:rsidRPr="002A6053" w:rsidRDefault="00BD5319" w:rsidP="002A60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2A6053">
        <w:rPr>
          <w:rFonts w:asciiTheme="majorHAnsi" w:eastAsia="Calibri" w:hAnsiTheme="majorHAnsi" w:cs="Times New Roman"/>
          <w:b/>
          <w:lang w:eastAsia="cs-CZ"/>
        </w:rPr>
        <w:t>Dotaz č. 1</w:t>
      </w:r>
      <w:r w:rsidR="002A6053" w:rsidRPr="002A6053">
        <w:rPr>
          <w:rFonts w:asciiTheme="majorHAnsi" w:eastAsia="Calibri" w:hAnsiTheme="majorHAnsi" w:cs="Times New Roman"/>
          <w:b/>
          <w:lang w:eastAsia="cs-CZ"/>
        </w:rPr>
        <w:t>45</w:t>
      </w:r>
      <w:r w:rsidRPr="002A6053">
        <w:rPr>
          <w:rFonts w:asciiTheme="majorHAnsi" w:eastAsia="Calibri" w:hAnsiTheme="majorHAnsi" w:cs="Times New Roman"/>
          <w:b/>
          <w:lang w:eastAsia="cs-CZ"/>
        </w:rPr>
        <w:t>:</w:t>
      </w:r>
    </w:p>
    <w:p w14:paraId="6C737B27" w14:textId="77777777" w:rsidR="002A6053" w:rsidRPr="00692336" w:rsidRDefault="002A6053" w:rsidP="00692336">
      <w:pPr>
        <w:suppressAutoHyphens/>
        <w:autoSpaceDN w:val="0"/>
        <w:spacing w:after="0" w:line="259" w:lineRule="auto"/>
        <w:jc w:val="both"/>
        <w:textAlignment w:val="baseline"/>
        <w:rPr>
          <w:rFonts w:asciiTheme="majorHAnsi" w:hAnsiTheme="majorHAnsi" w:cs="Arial"/>
        </w:rPr>
      </w:pPr>
      <w:r w:rsidRPr="00692336">
        <w:rPr>
          <w:rFonts w:asciiTheme="majorHAnsi" w:hAnsiTheme="majorHAnsi" w:cs="Arial"/>
        </w:rPr>
        <w:t xml:space="preserve">V zadavatelem postoupené dokumentaci – v části </w:t>
      </w:r>
      <w:r w:rsidRPr="00692336">
        <w:rPr>
          <w:rFonts w:asciiTheme="majorHAnsi" w:hAnsiTheme="majorHAnsi" w:cs="Arial"/>
          <w:b/>
          <w:bCs/>
        </w:rPr>
        <w:t>F.1 Technická zpráva</w:t>
      </w:r>
      <w:r w:rsidRPr="00692336">
        <w:rPr>
          <w:rFonts w:asciiTheme="majorHAnsi" w:hAnsiTheme="majorHAnsi" w:cs="Arial"/>
        </w:rPr>
        <w:t xml:space="preserve"> je v části 6.1 Seznam a popis ploch ZS uvedeno následující:</w:t>
      </w:r>
    </w:p>
    <w:p w14:paraId="2548674E" w14:textId="77777777" w:rsidR="002A6053" w:rsidRPr="00692336" w:rsidRDefault="002A6053" w:rsidP="00692336">
      <w:pPr>
        <w:suppressAutoHyphens/>
        <w:autoSpaceDN w:val="0"/>
        <w:spacing w:after="0" w:line="259" w:lineRule="auto"/>
        <w:jc w:val="both"/>
        <w:textAlignment w:val="baseline"/>
        <w:rPr>
          <w:rFonts w:asciiTheme="majorHAnsi" w:eastAsia="Calibri" w:hAnsiTheme="majorHAnsi" w:cs="Arial"/>
          <w:iCs/>
        </w:rPr>
      </w:pPr>
      <w:r w:rsidRPr="00692336">
        <w:rPr>
          <w:rFonts w:asciiTheme="majorHAnsi" w:eastAsia="Calibri" w:hAnsiTheme="majorHAnsi" w:cs="Arial"/>
          <w:iCs/>
        </w:rPr>
        <w:t xml:space="preserve">Všechny plochy ZS jsou dočasné, se záborem do jednoho roku. S využitím některých ploch ČD a.s. nesouhlasily, neboť jsou využívány společností ČD </w:t>
      </w:r>
      <w:proofErr w:type="spellStart"/>
      <w:r w:rsidRPr="00692336">
        <w:rPr>
          <w:rFonts w:asciiTheme="majorHAnsi" w:eastAsia="Calibri" w:hAnsiTheme="majorHAnsi" w:cs="Arial"/>
          <w:iCs/>
        </w:rPr>
        <w:t>Cargo</w:t>
      </w:r>
      <w:proofErr w:type="spellEnd"/>
      <w:r w:rsidRPr="00692336">
        <w:rPr>
          <w:rFonts w:asciiTheme="majorHAnsi" w:eastAsia="Calibri" w:hAnsiTheme="majorHAnsi" w:cs="Arial"/>
          <w:iCs/>
        </w:rPr>
        <w:t xml:space="preserve"> a.s. – viz dokladová část této TZ.</w:t>
      </w:r>
    </w:p>
    <w:p w14:paraId="24E2D022" w14:textId="368E4747" w:rsidR="002A6053" w:rsidRPr="00692336" w:rsidRDefault="002A6053" w:rsidP="00692336">
      <w:pPr>
        <w:suppressAutoHyphens/>
        <w:autoSpaceDN w:val="0"/>
        <w:spacing w:after="0" w:line="259" w:lineRule="auto"/>
        <w:jc w:val="both"/>
        <w:textAlignment w:val="baseline"/>
        <w:rPr>
          <w:rFonts w:asciiTheme="majorHAnsi" w:hAnsiTheme="majorHAnsi" w:cs="Arial"/>
        </w:rPr>
      </w:pPr>
      <w:r w:rsidRPr="00692336">
        <w:rPr>
          <w:rFonts w:asciiTheme="majorHAnsi" w:hAnsiTheme="majorHAnsi" w:cs="Arial"/>
        </w:rPr>
        <w:t xml:space="preserve">V dokladové části pozemky/plochy využívané ČD </w:t>
      </w:r>
      <w:proofErr w:type="spellStart"/>
      <w:r w:rsidRPr="00692336">
        <w:rPr>
          <w:rFonts w:asciiTheme="majorHAnsi" w:hAnsiTheme="majorHAnsi" w:cs="Arial"/>
        </w:rPr>
        <w:t>Cargo</w:t>
      </w:r>
      <w:proofErr w:type="spellEnd"/>
      <w:r w:rsidRPr="00692336">
        <w:rPr>
          <w:rFonts w:asciiTheme="majorHAnsi" w:hAnsiTheme="majorHAnsi" w:cs="Arial"/>
        </w:rPr>
        <w:t xml:space="preserve"> a.s. nelze dohledat.</w:t>
      </w:r>
    </w:p>
    <w:p w14:paraId="3F925D6B" w14:textId="2C576B90" w:rsidR="00BD5319" w:rsidRPr="00692336" w:rsidRDefault="002A6053" w:rsidP="00692336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692336">
        <w:rPr>
          <w:rFonts w:asciiTheme="majorHAnsi" w:hAnsiTheme="majorHAnsi" w:cs="Arial"/>
          <w:bCs/>
          <w:iCs/>
        </w:rPr>
        <w:t>Žádáme zadavatele o identifikaci těchto pozemků/ploch</w:t>
      </w:r>
    </w:p>
    <w:p w14:paraId="4226075E" w14:textId="77777777" w:rsidR="002A6053" w:rsidRPr="00692336" w:rsidRDefault="002A6053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30C64A88" w:rsidR="00BD5319" w:rsidRPr="00692336" w:rsidRDefault="00BD5319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9233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8B24335" w14:textId="74838FC7" w:rsidR="00BD5319" w:rsidRPr="00692336" w:rsidRDefault="00BF0CE3" w:rsidP="00692336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692336">
        <w:rPr>
          <w:rFonts w:asciiTheme="majorHAnsi" w:eastAsia="Calibri" w:hAnsiTheme="majorHAnsi" w:cs="Times New Roman"/>
          <w:bCs/>
          <w:lang w:eastAsia="cs-CZ"/>
        </w:rPr>
        <w:t>Vzhledem k rozdělení projektu přichází v úvahu akorát plochy v ŽST Kunčice nad Labem, Roztoky u Jilemnice a Stará Paka.</w:t>
      </w:r>
    </w:p>
    <w:p w14:paraId="14BAB161" w14:textId="0ADCBB84" w:rsidR="00275DB1" w:rsidRPr="00692336" w:rsidRDefault="00275DB1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4F2AB52B" w14:textId="77777777" w:rsidR="00C26D20" w:rsidRPr="00692336" w:rsidRDefault="00C26D20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9C9076C" w14:textId="6BE985D2" w:rsidR="00BD5319" w:rsidRPr="00692336" w:rsidRDefault="00BD5319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92336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2A6053" w:rsidRPr="00692336">
        <w:rPr>
          <w:rFonts w:asciiTheme="majorHAnsi" w:eastAsia="Calibri" w:hAnsiTheme="majorHAnsi" w:cs="Times New Roman"/>
          <w:b/>
          <w:lang w:eastAsia="cs-CZ"/>
        </w:rPr>
        <w:t>146</w:t>
      </w:r>
      <w:r w:rsidRPr="00692336">
        <w:rPr>
          <w:rFonts w:asciiTheme="majorHAnsi" w:eastAsia="Calibri" w:hAnsiTheme="majorHAnsi" w:cs="Times New Roman"/>
          <w:b/>
          <w:lang w:eastAsia="cs-CZ"/>
        </w:rPr>
        <w:t>:</w:t>
      </w:r>
    </w:p>
    <w:p w14:paraId="1B5EE64D" w14:textId="77777777" w:rsidR="002A6053" w:rsidRPr="00692336" w:rsidRDefault="002A6053" w:rsidP="00692336">
      <w:pPr>
        <w:suppressAutoHyphens/>
        <w:autoSpaceDN w:val="0"/>
        <w:spacing w:after="0" w:line="259" w:lineRule="auto"/>
        <w:jc w:val="both"/>
        <w:textAlignment w:val="baseline"/>
        <w:rPr>
          <w:rFonts w:asciiTheme="majorHAnsi" w:hAnsiTheme="majorHAnsi" w:cs="Arial"/>
        </w:rPr>
      </w:pPr>
      <w:proofErr w:type="gramStart"/>
      <w:r w:rsidRPr="00692336">
        <w:rPr>
          <w:rFonts w:asciiTheme="majorHAnsi" w:hAnsiTheme="majorHAnsi" w:cs="Arial"/>
        </w:rPr>
        <w:t>Ze</w:t>
      </w:r>
      <w:proofErr w:type="gramEnd"/>
      <w:r w:rsidRPr="00692336">
        <w:rPr>
          <w:rFonts w:asciiTheme="majorHAnsi" w:hAnsiTheme="majorHAnsi" w:cs="Arial"/>
        </w:rPr>
        <w:t xml:space="preserve"> zadavatelem postoupené dokumentace k objektu </w:t>
      </w:r>
      <w:r w:rsidRPr="00692336">
        <w:rPr>
          <w:rFonts w:asciiTheme="majorHAnsi" w:hAnsiTheme="majorHAnsi" w:cs="Arial"/>
          <w:b/>
          <w:bCs/>
        </w:rPr>
        <w:t>SO 14-19-07 Železniční most v ev. km 77,718</w:t>
      </w:r>
      <w:r w:rsidRPr="00692336">
        <w:rPr>
          <w:rFonts w:asciiTheme="majorHAnsi" w:hAnsiTheme="majorHAnsi" w:cs="Arial"/>
        </w:rPr>
        <w:t xml:space="preserve"> vyplývá, že stavební práce související s tímto objektem se nachází v úseku, kde neprobíhá kompletní výměna stávajícího železničního svršku za nový. </w:t>
      </w:r>
    </w:p>
    <w:p w14:paraId="32A13415" w14:textId="0B5147BD" w:rsidR="002A6053" w:rsidRPr="00692336" w:rsidRDefault="002A6053" w:rsidP="00692336">
      <w:pPr>
        <w:suppressAutoHyphens/>
        <w:autoSpaceDN w:val="0"/>
        <w:spacing w:after="0" w:line="259" w:lineRule="auto"/>
        <w:jc w:val="both"/>
        <w:textAlignment w:val="baseline"/>
        <w:rPr>
          <w:rFonts w:asciiTheme="majorHAnsi" w:hAnsiTheme="majorHAnsi" w:cs="Arial"/>
        </w:rPr>
      </w:pPr>
      <w:r w:rsidRPr="00692336">
        <w:rPr>
          <w:rFonts w:asciiTheme="majorHAnsi" w:hAnsiTheme="majorHAnsi" w:cs="Arial"/>
        </w:rPr>
        <w:t>V PD není pro účely výkopu a zásypu popsána technologie provádění. Domníváme se, že k tomuto objektu by měl být přístup po plání od železničního přejezdu P4491.</w:t>
      </w:r>
    </w:p>
    <w:p w14:paraId="6D57C99D" w14:textId="77777777" w:rsidR="002A6053" w:rsidRPr="00692336" w:rsidRDefault="002A6053" w:rsidP="00692336">
      <w:pPr>
        <w:suppressAutoHyphens/>
        <w:autoSpaceDN w:val="0"/>
        <w:spacing w:after="0" w:line="259" w:lineRule="auto"/>
        <w:jc w:val="both"/>
        <w:textAlignment w:val="baseline"/>
        <w:rPr>
          <w:rFonts w:asciiTheme="majorHAnsi" w:hAnsiTheme="majorHAnsi" w:cs="Arial"/>
          <w:b/>
          <w:bCs/>
          <w:iCs/>
        </w:rPr>
      </w:pPr>
      <w:r w:rsidRPr="00692336">
        <w:rPr>
          <w:rFonts w:asciiTheme="majorHAnsi" w:hAnsiTheme="majorHAnsi" w:cs="Arial"/>
          <w:bCs/>
          <w:iCs/>
        </w:rPr>
        <w:t>Žádáme o vysvětlení a doplnění informací k technologii provádění výkopových/zásypových prací</w:t>
      </w:r>
      <w:r w:rsidRPr="00692336">
        <w:rPr>
          <w:rFonts w:asciiTheme="majorHAnsi" w:hAnsiTheme="majorHAnsi" w:cs="Arial"/>
          <w:b/>
          <w:bCs/>
          <w:iCs/>
        </w:rPr>
        <w:t>.</w:t>
      </w:r>
    </w:p>
    <w:p w14:paraId="002E726F" w14:textId="77777777" w:rsidR="00BD5319" w:rsidRPr="00692336" w:rsidRDefault="00BD5319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10E8C8A5" w14:textId="77777777" w:rsidR="00BD5319" w:rsidRPr="00692336" w:rsidRDefault="00BD5319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9233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5D581AE" w14:textId="0173D2DE" w:rsidR="00275DB1" w:rsidRPr="00692336" w:rsidRDefault="00652400" w:rsidP="00692336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692336">
        <w:rPr>
          <w:rFonts w:asciiTheme="majorHAnsi" w:eastAsia="Calibri" w:hAnsiTheme="majorHAnsi" w:cs="Times New Roman"/>
          <w:bCs/>
          <w:lang w:eastAsia="cs-CZ"/>
        </w:rPr>
        <w:t>P</w:t>
      </w:r>
      <w:r w:rsidR="00BF0CE3" w:rsidRPr="00692336">
        <w:rPr>
          <w:rFonts w:asciiTheme="majorHAnsi" w:eastAsia="Calibri" w:hAnsiTheme="majorHAnsi" w:cs="Times New Roman"/>
          <w:bCs/>
          <w:lang w:eastAsia="cs-CZ"/>
        </w:rPr>
        <w:t>řístup je možný ze silnice II/283 po pozemku dráhy.</w:t>
      </w:r>
    </w:p>
    <w:p w14:paraId="296AC0D3" w14:textId="77777777" w:rsidR="00275DB1" w:rsidRPr="00692336" w:rsidRDefault="00275DB1" w:rsidP="00692336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0A7FD021" w14:textId="77777777" w:rsidR="00C26D20" w:rsidRPr="00692336" w:rsidRDefault="00C26D20" w:rsidP="00692336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25C56E11" w14:textId="0DB82234" w:rsidR="00275DB1" w:rsidRPr="00692336" w:rsidRDefault="00275DB1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92336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2A6053" w:rsidRPr="00692336">
        <w:rPr>
          <w:rFonts w:asciiTheme="majorHAnsi" w:eastAsia="Calibri" w:hAnsiTheme="majorHAnsi" w:cs="Times New Roman"/>
          <w:b/>
          <w:lang w:eastAsia="cs-CZ"/>
        </w:rPr>
        <w:t>147</w:t>
      </w:r>
      <w:r w:rsidRPr="00692336">
        <w:rPr>
          <w:rFonts w:asciiTheme="majorHAnsi" w:eastAsia="Calibri" w:hAnsiTheme="majorHAnsi" w:cs="Times New Roman"/>
          <w:b/>
          <w:lang w:eastAsia="cs-CZ"/>
        </w:rPr>
        <w:t>:</w:t>
      </w:r>
    </w:p>
    <w:p w14:paraId="27D1D095" w14:textId="77777777" w:rsidR="002A6053" w:rsidRPr="00692336" w:rsidRDefault="002A6053" w:rsidP="00692336">
      <w:pPr>
        <w:suppressAutoHyphens/>
        <w:autoSpaceDN w:val="0"/>
        <w:spacing w:after="0" w:line="259" w:lineRule="auto"/>
        <w:jc w:val="both"/>
        <w:textAlignment w:val="baseline"/>
        <w:rPr>
          <w:rFonts w:asciiTheme="majorHAnsi" w:hAnsiTheme="majorHAnsi" w:cs="Arial"/>
        </w:rPr>
      </w:pPr>
      <w:r w:rsidRPr="00692336">
        <w:rPr>
          <w:rFonts w:asciiTheme="majorHAnsi" w:hAnsiTheme="majorHAnsi" w:cs="Arial"/>
        </w:rPr>
        <w:t>Dle zadavatelem postoupené dokumentace se na stavbě nachází umělé stavební objekty, u nichž jsou nutné práce ve výškách. Tyto práce musí probíhat z plošiny či lešení.</w:t>
      </w:r>
    </w:p>
    <w:p w14:paraId="059E16B0" w14:textId="4839C213" w:rsidR="002A6053" w:rsidRPr="00692336" w:rsidRDefault="002A6053" w:rsidP="00692336">
      <w:pPr>
        <w:suppressAutoHyphens/>
        <w:autoSpaceDN w:val="0"/>
        <w:spacing w:after="0" w:line="259" w:lineRule="auto"/>
        <w:jc w:val="both"/>
        <w:textAlignment w:val="baseline"/>
        <w:rPr>
          <w:rFonts w:asciiTheme="majorHAnsi" w:hAnsiTheme="majorHAnsi" w:cs="Arial"/>
        </w:rPr>
      </w:pPr>
      <w:r w:rsidRPr="00692336">
        <w:rPr>
          <w:rFonts w:asciiTheme="majorHAnsi" w:hAnsiTheme="majorHAnsi" w:cs="Arial"/>
        </w:rPr>
        <w:t xml:space="preserve">V soupisu prací těchto stavebních objektů se položky pro plošinu či lešení nenachází. Jedná se například o objekt </w:t>
      </w:r>
      <w:r w:rsidRPr="00692336">
        <w:rPr>
          <w:rFonts w:asciiTheme="majorHAnsi" w:hAnsiTheme="majorHAnsi" w:cs="Arial"/>
          <w:b/>
          <w:bCs/>
        </w:rPr>
        <w:t>SO 14-19-04 Železniční most v ev. km 75,972</w:t>
      </w:r>
      <w:r w:rsidRPr="00692336">
        <w:rPr>
          <w:rFonts w:asciiTheme="majorHAnsi" w:hAnsiTheme="majorHAnsi" w:cs="Arial"/>
        </w:rPr>
        <w:t>, kde má probíhat sanace kamenné klenby ve výšce cca 6,52 m. V položce sanačních prací není potřeba lešení či plošiny zohledněna.</w:t>
      </w:r>
    </w:p>
    <w:p w14:paraId="1CD922CD" w14:textId="77777777" w:rsidR="002A6053" w:rsidRPr="00692336" w:rsidRDefault="002A6053" w:rsidP="00692336">
      <w:pPr>
        <w:suppressAutoHyphens/>
        <w:autoSpaceDN w:val="0"/>
        <w:spacing w:after="0" w:line="259" w:lineRule="auto"/>
        <w:jc w:val="both"/>
        <w:textAlignment w:val="baseline"/>
        <w:rPr>
          <w:rFonts w:asciiTheme="majorHAnsi" w:hAnsiTheme="majorHAnsi" w:cs="Arial"/>
          <w:bCs/>
          <w:iCs/>
        </w:rPr>
      </w:pPr>
      <w:r w:rsidRPr="00692336">
        <w:rPr>
          <w:rFonts w:asciiTheme="majorHAnsi" w:hAnsiTheme="majorHAnsi" w:cs="Arial"/>
          <w:bCs/>
          <w:iCs/>
        </w:rPr>
        <w:t>Žádáme zadavatele o prověření technologie sanačních prací umělých objektů, případně doplnění výkazu výměr o chybějící položky.</w:t>
      </w:r>
    </w:p>
    <w:p w14:paraId="221C4EC1" w14:textId="77777777" w:rsidR="00275DB1" w:rsidRPr="00692336" w:rsidRDefault="00275DB1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0B426D9" w14:textId="77777777" w:rsidR="00692336" w:rsidRPr="00692336" w:rsidRDefault="00692336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14D5266F" w14:textId="77777777" w:rsidR="00692336" w:rsidRPr="00692336" w:rsidRDefault="00692336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33060E04" w14:textId="4A4359B4" w:rsidR="00275DB1" w:rsidRPr="00692336" w:rsidRDefault="00275DB1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92336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4DB18B4B" w14:textId="22D088D1" w:rsidR="00275DB1" w:rsidRPr="00692336" w:rsidRDefault="00652400" w:rsidP="00692336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692336">
        <w:rPr>
          <w:rFonts w:asciiTheme="majorHAnsi" w:eastAsia="Calibri" w:hAnsiTheme="majorHAnsi" w:cs="Times New Roman"/>
          <w:bCs/>
          <w:lang w:eastAsia="cs-CZ"/>
        </w:rPr>
        <w:t>Z</w:t>
      </w:r>
      <w:r w:rsidR="00BF0CE3" w:rsidRPr="00692336">
        <w:rPr>
          <w:rFonts w:asciiTheme="majorHAnsi" w:eastAsia="Calibri" w:hAnsiTheme="majorHAnsi" w:cs="Times New Roman"/>
          <w:bCs/>
          <w:lang w:eastAsia="cs-CZ"/>
        </w:rPr>
        <w:t>působ realizace si zohlední zpracovatel v nabídkových cenách, kde zohlední složitost provádění. Dále upozorňujeme, že práce z plošiny či lešení je zohledněna ve specifikaci konkrétních položek.</w:t>
      </w:r>
    </w:p>
    <w:p w14:paraId="0A54895F" w14:textId="2F398E85" w:rsidR="00275DB1" w:rsidRPr="00692336" w:rsidRDefault="00275DB1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812BD5F" w14:textId="77777777" w:rsidR="00C26D20" w:rsidRPr="00692336" w:rsidRDefault="00C26D20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335826BB" w14:textId="77777777" w:rsidR="00652400" w:rsidRPr="00692336" w:rsidRDefault="00652400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92336">
        <w:rPr>
          <w:rFonts w:asciiTheme="majorHAnsi" w:eastAsia="Calibri" w:hAnsiTheme="majorHAnsi" w:cs="Times New Roman"/>
          <w:b/>
          <w:lang w:eastAsia="cs-CZ"/>
        </w:rPr>
        <w:t>Dotaz č. 148:</w:t>
      </w:r>
    </w:p>
    <w:p w14:paraId="57D29D96" w14:textId="77777777" w:rsidR="00652400" w:rsidRPr="00692336" w:rsidRDefault="00652400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92336">
        <w:rPr>
          <w:rFonts w:asciiTheme="majorHAnsi" w:eastAsia="Times New Roman" w:hAnsiTheme="majorHAnsi" w:cs="Tahoma"/>
          <w:lang w:eastAsia="cs-CZ"/>
        </w:rPr>
        <w:t xml:space="preserve">V projektu je uvedena izolace s integrovanou </w:t>
      </w:r>
      <w:proofErr w:type="gramStart"/>
      <w:r w:rsidRPr="00692336">
        <w:rPr>
          <w:rFonts w:asciiTheme="majorHAnsi" w:eastAsia="Times New Roman" w:hAnsiTheme="majorHAnsi" w:cs="Tahoma"/>
          <w:lang w:eastAsia="cs-CZ"/>
        </w:rPr>
        <w:t>ochranou</w:t>
      </w:r>
      <w:proofErr w:type="gramEnd"/>
      <w:r w:rsidRPr="00692336">
        <w:rPr>
          <w:rFonts w:asciiTheme="majorHAnsi" w:eastAsia="Times New Roman" w:hAnsiTheme="majorHAnsi" w:cs="Tahoma"/>
          <w:lang w:eastAsia="cs-CZ"/>
        </w:rPr>
        <w:t xml:space="preserve"> a ještě k tomu plnoplošně natavená… Dle našich informací taková izolace není na trhu. Prosíme o jinou variantu izolace. Napadl nás např. pás </w:t>
      </w:r>
      <w:proofErr w:type="spellStart"/>
      <w:r w:rsidRPr="00692336">
        <w:rPr>
          <w:rFonts w:asciiTheme="majorHAnsi" w:eastAsia="Times New Roman" w:hAnsiTheme="majorHAnsi" w:cs="Tahoma"/>
          <w:lang w:eastAsia="cs-CZ"/>
        </w:rPr>
        <w:t>Brabant</w:t>
      </w:r>
      <w:proofErr w:type="spellEnd"/>
      <w:r w:rsidRPr="00692336">
        <w:rPr>
          <w:rFonts w:asciiTheme="majorHAnsi" w:eastAsia="Times New Roman" w:hAnsiTheme="majorHAnsi" w:cs="Tahoma"/>
          <w:lang w:eastAsia="cs-CZ"/>
        </w:rPr>
        <w:t>, ale ten se netaví celoplošně. Jakou izolaci zadavatel požaduje?</w:t>
      </w:r>
    </w:p>
    <w:p w14:paraId="45F47289" w14:textId="77777777" w:rsidR="00652400" w:rsidRPr="00692336" w:rsidRDefault="00652400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4DDAD2F3" w14:textId="77777777" w:rsidR="00652400" w:rsidRPr="00692336" w:rsidRDefault="00652400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9233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EDBA4AB" w14:textId="5B70EAEB" w:rsidR="00652400" w:rsidRPr="00692336" w:rsidRDefault="00AD3593" w:rsidP="00692336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692336">
        <w:rPr>
          <w:rFonts w:asciiTheme="majorHAnsi" w:eastAsia="Calibri" w:hAnsiTheme="majorHAnsi" w:cs="Times New Roman"/>
          <w:bCs/>
          <w:lang w:eastAsia="cs-CZ"/>
        </w:rPr>
        <w:t>Z dotazu není zřejmé, ke kterému SO se vztahuje.</w:t>
      </w:r>
    </w:p>
    <w:p w14:paraId="2B491FA5" w14:textId="77777777" w:rsidR="00652400" w:rsidRPr="00692336" w:rsidRDefault="00652400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76C3D43" w14:textId="77777777" w:rsidR="00C26D20" w:rsidRPr="00692336" w:rsidRDefault="00C26D20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F4FC985" w14:textId="77777777" w:rsidR="00652400" w:rsidRPr="00692336" w:rsidRDefault="00652400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92336">
        <w:rPr>
          <w:rFonts w:asciiTheme="majorHAnsi" w:eastAsia="Calibri" w:hAnsiTheme="majorHAnsi" w:cs="Times New Roman"/>
          <w:b/>
          <w:lang w:eastAsia="cs-CZ"/>
        </w:rPr>
        <w:t>Dotaz č. 149:</w:t>
      </w:r>
    </w:p>
    <w:p w14:paraId="22F2BF39" w14:textId="77777777" w:rsidR="00652400" w:rsidRPr="00692336" w:rsidRDefault="00652400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92336">
        <w:rPr>
          <w:rFonts w:asciiTheme="majorHAnsi" w:eastAsia="Times New Roman" w:hAnsiTheme="majorHAnsi" w:cs="Tahoma"/>
          <w:lang w:eastAsia="cs-CZ"/>
        </w:rPr>
        <w:t xml:space="preserve">Není uvedena předúprava mostovky: brokování /broušení/ - před aplikací pečetící vrstvy je potřeba </w:t>
      </w:r>
      <w:proofErr w:type="gramStart"/>
      <w:r w:rsidRPr="00692336">
        <w:rPr>
          <w:rFonts w:asciiTheme="majorHAnsi" w:eastAsia="Times New Roman" w:hAnsiTheme="majorHAnsi" w:cs="Tahoma"/>
          <w:lang w:eastAsia="cs-CZ"/>
        </w:rPr>
        <w:t>udělat</w:t>
      </w:r>
      <w:proofErr w:type="gramEnd"/>
      <w:r w:rsidRPr="00692336">
        <w:rPr>
          <w:rFonts w:asciiTheme="majorHAnsi" w:eastAsia="Times New Roman" w:hAnsiTheme="majorHAnsi" w:cs="Tahoma"/>
          <w:lang w:eastAsia="cs-CZ"/>
        </w:rPr>
        <w:t xml:space="preserve"> a to kvůli soudržnosti izolace s podkladem. Žádáme zadavatele o doplnění.</w:t>
      </w:r>
    </w:p>
    <w:p w14:paraId="559EA142" w14:textId="77777777" w:rsidR="00652400" w:rsidRPr="00692336" w:rsidRDefault="00652400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419D399E" w14:textId="77777777" w:rsidR="00652400" w:rsidRPr="00692336" w:rsidRDefault="00652400" w:rsidP="00692336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69233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C057436" w14:textId="77777777" w:rsidR="00AD3593" w:rsidRPr="00692336" w:rsidRDefault="00AD3593" w:rsidP="00692336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692336">
        <w:rPr>
          <w:rFonts w:asciiTheme="majorHAnsi" w:eastAsia="Calibri" w:hAnsiTheme="majorHAnsi" w:cs="Times New Roman"/>
          <w:bCs/>
          <w:lang w:eastAsia="cs-CZ"/>
        </w:rPr>
        <w:t>Z dotazu není zřejmé, ke kterému SO se vztahuje.</w:t>
      </w:r>
    </w:p>
    <w:p w14:paraId="3CD0225A" w14:textId="77777777" w:rsidR="00275DB1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4375C8" w14:textId="79EDC9C2" w:rsidR="00C26D20" w:rsidRDefault="00C26D20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620B8B" w14:textId="766194E8" w:rsidR="00692336" w:rsidRDefault="00692336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9A7814" w14:textId="77777777" w:rsidR="00692336" w:rsidRPr="00BD5319" w:rsidRDefault="00692336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B5B9ED" w14:textId="77777777" w:rsidR="00664163" w:rsidRPr="00C87717" w:rsidRDefault="00664163" w:rsidP="0069233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73F78672" w14:textId="77777777" w:rsidR="00692336" w:rsidRDefault="00692336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A0CE7D" w14:textId="35009F99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207D2B79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D8C754F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2336">
        <w:rPr>
          <w:rFonts w:eastAsia="Calibri" w:cs="Times New Roman"/>
          <w:lang w:eastAsia="cs-CZ"/>
        </w:rPr>
        <w:t xml:space="preserve">V Olomouci dne </w:t>
      </w:r>
      <w:r w:rsidR="00692336" w:rsidRPr="00692336">
        <w:rPr>
          <w:rFonts w:eastAsia="Calibri" w:cs="Times New Roman"/>
          <w:lang w:eastAsia="cs-CZ"/>
        </w:rPr>
        <w:t>18. 1. 2024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0A8BC28E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B370F1" w14:textId="77777777" w:rsidR="00692336" w:rsidRPr="00BD5319" w:rsidRDefault="0069233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2A9AB" w14:textId="77777777" w:rsidR="008D6AD1" w:rsidRDefault="008D6AD1" w:rsidP="00962258">
      <w:pPr>
        <w:spacing w:after="0" w:line="240" w:lineRule="auto"/>
      </w:pPr>
      <w:r>
        <w:separator/>
      </w:r>
    </w:p>
  </w:endnote>
  <w:endnote w:type="continuationSeparator" w:id="0">
    <w:p w14:paraId="00FA7578" w14:textId="77777777" w:rsidR="008D6AD1" w:rsidRDefault="008D6A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C354E" w14:textId="77777777" w:rsidR="008D6AD1" w:rsidRDefault="008D6AD1" w:rsidP="00962258">
      <w:pPr>
        <w:spacing w:after="0" w:line="240" w:lineRule="auto"/>
      </w:pPr>
      <w:r>
        <w:separator/>
      </w:r>
    </w:p>
  </w:footnote>
  <w:footnote w:type="continuationSeparator" w:id="0">
    <w:p w14:paraId="4E969771" w14:textId="77777777" w:rsidR="008D6AD1" w:rsidRDefault="008D6AD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75DB1"/>
    <w:rsid w:val="00296D39"/>
    <w:rsid w:val="002A6053"/>
    <w:rsid w:val="002C31BF"/>
    <w:rsid w:val="002E0CD7"/>
    <w:rsid w:val="002F026B"/>
    <w:rsid w:val="00335122"/>
    <w:rsid w:val="003527AA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52400"/>
    <w:rsid w:val="00660AD3"/>
    <w:rsid w:val="00664163"/>
    <w:rsid w:val="00692336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3474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D6AD1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302D2"/>
    <w:rsid w:val="00A44328"/>
    <w:rsid w:val="00A6177B"/>
    <w:rsid w:val="00A66136"/>
    <w:rsid w:val="00AA4CBB"/>
    <w:rsid w:val="00AA65FA"/>
    <w:rsid w:val="00AA7351"/>
    <w:rsid w:val="00AD056F"/>
    <w:rsid w:val="00AD2773"/>
    <w:rsid w:val="00AD359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0CE3"/>
    <w:rsid w:val="00BF374D"/>
    <w:rsid w:val="00BF6D48"/>
    <w:rsid w:val="00C02D0A"/>
    <w:rsid w:val="00C03A6E"/>
    <w:rsid w:val="00C26D20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AD45BE6-B048-4E8C-BFCC-95D93CFB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</TotalTime>
  <Pages>2</Pages>
  <Words>526</Words>
  <Characters>3104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3</cp:revision>
  <cp:lastPrinted>2019-02-22T13:28:00Z</cp:lastPrinted>
  <dcterms:created xsi:type="dcterms:W3CDTF">2024-01-18T11:35:00Z</dcterms:created>
  <dcterms:modified xsi:type="dcterms:W3CDTF">2024-01-18T12:09:00Z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